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color w:val="ff0000"/>
          <w:sz w:val="64"/>
          <w:szCs w:val="64"/>
          <w:u w:val="single"/>
        </w:rPr>
      </w:pPr>
      <w:r w:rsidDel="00000000" w:rsidR="00000000" w:rsidRPr="00000000">
        <w:rPr>
          <w:rFonts w:ascii="Open Sans" w:cs="Open Sans" w:eastAsia="Open Sans" w:hAnsi="Open Sans"/>
          <w:b w:val="1"/>
          <w:color w:val="ff0000"/>
          <w:sz w:val="64"/>
          <w:szCs w:val="64"/>
          <w:u w:val="single"/>
          <w:rtl w:val="0"/>
        </w:rPr>
        <w:t xml:space="preserve">Temporary Service Reduction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-540383</wp:posOffset>
            </wp:positionH>
            <wp:positionV relativeFrom="paragraph">
              <wp:posOffset>-457197</wp:posOffset>
            </wp:positionV>
            <wp:extent cx="7602220" cy="1780540"/>
            <wp:effectExtent b="0" l="0" r="0" t="0"/>
            <wp:wrapSquare wrapText="bothSides" distB="0" distT="0" distL="114300" distR="114300"/>
            <wp:docPr id="29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602220" cy="1780540"/>
                    </a:xfrm>
                    <a:prstGeom prst="rect"/>
                    <a:ln/>
                  </pic:spPr>
                </pic:pic>
              </a:graphicData>
            </a:graphic>
          </wp:anchor>
        </w:drawing>
      </w:r>
    </w:p>
    <w:p w:rsidR="00000000" w:rsidDel="00000000" w:rsidP="00000000" w:rsidRDefault="00000000" w:rsidRPr="00000000" w14:paraId="00000002">
      <w:pPr>
        <w:spacing w:after="120" w:lineRule="auto"/>
        <w:jc w:val="center"/>
        <w:rPr>
          <w:rFonts w:ascii="Open Sans" w:cs="Open Sans" w:eastAsia="Open Sans" w:hAnsi="Open Sans"/>
          <w:b w:val="1"/>
          <w:color w:val="182753"/>
          <w:sz w:val="56"/>
          <w:szCs w:val="56"/>
        </w:rPr>
      </w:pPr>
      <w:r w:rsidDel="00000000" w:rsidR="00000000" w:rsidRPr="00000000">
        <w:rPr>
          <w:rFonts w:ascii="Open Sans" w:cs="Open Sans" w:eastAsia="Open Sans" w:hAnsi="Open Sans"/>
          <w:b w:val="1"/>
          <w:color w:val="182753"/>
          <w:sz w:val="56"/>
          <w:szCs w:val="56"/>
          <w:rtl w:val="0"/>
        </w:rPr>
        <w:t xml:space="preserve">From Tuesday 31st March 2020</w:t>
      </w:r>
    </w:p>
    <w:p w:rsidR="00000000" w:rsidDel="00000000" w:rsidP="00000000" w:rsidRDefault="00000000" w:rsidRPr="00000000" w14:paraId="00000003">
      <w:pPr>
        <w:spacing w:after="120" w:lineRule="auto"/>
        <w:jc w:val="center"/>
        <w:rPr>
          <w:rFonts w:ascii="Open Sans" w:cs="Open Sans" w:eastAsia="Open Sans" w:hAnsi="Open Sans"/>
          <w:color w:val="182753"/>
          <w:sz w:val="30"/>
          <w:szCs w:val="30"/>
        </w:rPr>
      </w:pPr>
      <w:r w:rsidDel="00000000" w:rsidR="00000000" w:rsidRPr="00000000">
        <w:rPr>
          <w:rFonts w:ascii="Open Sans" w:cs="Open Sans" w:eastAsia="Open Sans" w:hAnsi="Open Sans"/>
          <w:color w:val="182753"/>
          <w:sz w:val="30"/>
          <w:szCs w:val="30"/>
          <w:rtl w:val="0"/>
        </w:rPr>
        <w:t xml:space="preserve">From Tuesday 31st March 2020, Nottinghamshire County Council have instructed us to reduce service levels on service 833. This is due to the ongoing outbreak of coronavirus. Buses will continue to operate all day on Mondays to Saturdays, but you may need to contact us by telephone to book your journey in advance.</w:t>
      </w:r>
    </w:p>
    <w:p w:rsidR="00000000" w:rsidDel="00000000" w:rsidP="00000000" w:rsidRDefault="00000000" w:rsidRPr="00000000" w14:paraId="00000004">
      <w:pPr>
        <w:spacing w:after="120" w:lineRule="auto"/>
        <w:rPr>
          <w:rFonts w:ascii="Open Sans" w:cs="Open Sans" w:eastAsia="Open Sans" w:hAnsi="Open Sans"/>
          <w:b w:val="1"/>
          <w:color w:val="182753"/>
          <w:sz w:val="30"/>
          <w:szCs w:val="30"/>
        </w:rPr>
      </w:pPr>
      <w:r w:rsidDel="00000000" w:rsidR="00000000" w:rsidRPr="00000000">
        <w:rPr>
          <w:rFonts w:ascii="Open Sans" w:cs="Open Sans" w:eastAsia="Open Sans" w:hAnsi="Open Sans"/>
          <w:b w:val="1"/>
          <w:color w:val="182753"/>
          <w:sz w:val="30"/>
          <w:szCs w:val="30"/>
          <w:rtl w:val="0"/>
        </w:rPr>
        <w:t xml:space="preserve">From the start of service up to and including the 09:38 journey:</w:t>
      </w:r>
    </w:p>
    <w:p w:rsidR="00000000" w:rsidDel="00000000" w:rsidP="00000000" w:rsidRDefault="00000000" w:rsidRPr="00000000" w14:paraId="00000005">
      <w:pPr>
        <w:spacing w:after="120" w:lineRule="auto"/>
        <w:jc w:val="center"/>
        <w:rPr>
          <w:rFonts w:ascii="Open Sans" w:cs="Open Sans" w:eastAsia="Open Sans" w:hAnsi="Open Sans"/>
          <w:color w:val="182753"/>
        </w:rPr>
      </w:pPr>
      <w:r w:rsidDel="00000000" w:rsidR="00000000" w:rsidRPr="00000000">
        <w:rPr>
          <w:rFonts w:ascii="Open Sans" w:cs="Open Sans" w:eastAsia="Open Sans" w:hAnsi="Open Sans"/>
          <w:color w:val="182753"/>
          <w:rtl w:val="0"/>
        </w:rPr>
        <w:t xml:space="preserve">Journeys on service 833 will operate normally. Catch your bus at your normal bus stop.</w:t>
      </w:r>
    </w:p>
    <w:p w:rsidR="00000000" w:rsidDel="00000000" w:rsidP="00000000" w:rsidRDefault="00000000" w:rsidRPr="00000000" w14:paraId="00000006">
      <w:pPr>
        <w:spacing w:after="120" w:lineRule="auto"/>
        <w:rPr>
          <w:rFonts w:ascii="Open Sans" w:cs="Open Sans" w:eastAsia="Open Sans" w:hAnsi="Open Sans"/>
          <w:b w:val="1"/>
          <w:color w:val="182753"/>
          <w:sz w:val="30"/>
          <w:szCs w:val="30"/>
        </w:rPr>
      </w:pPr>
      <w:r w:rsidDel="00000000" w:rsidR="00000000" w:rsidRPr="00000000">
        <w:rPr>
          <w:rFonts w:ascii="Open Sans" w:cs="Open Sans" w:eastAsia="Open Sans" w:hAnsi="Open Sans"/>
          <w:b w:val="1"/>
          <w:color w:val="182753"/>
          <w:sz w:val="30"/>
          <w:szCs w:val="30"/>
          <w:rtl w:val="0"/>
        </w:rPr>
        <w:t xml:space="preserve">From 10:00 until 15:00:</w:t>
      </w:r>
    </w:p>
    <w:p w:rsidR="00000000" w:rsidDel="00000000" w:rsidP="00000000" w:rsidRDefault="00000000" w:rsidRPr="00000000" w14:paraId="00000007">
      <w:pPr>
        <w:spacing w:after="120" w:lineRule="auto"/>
        <w:jc w:val="center"/>
        <w:rPr>
          <w:rFonts w:ascii="Open Sans" w:cs="Open Sans" w:eastAsia="Open Sans" w:hAnsi="Open Sans"/>
          <w:color w:val="182753"/>
        </w:rPr>
      </w:pPr>
      <w:r w:rsidDel="00000000" w:rsidR="00000000" w:rsidRPr="00000000">
        <w:rPr>
          <w:rFonts w:ascii="Open Sans" w:cs="Open Sans" w:eastAsia="Open Sans" w:hAnsi="Open Sans"/>
          <w:color w:val="182753"/>
          <w:rtl w:val="0"/>
        </w:rPr>
        <w:t xml:space="preserve">If you wish to travel anywhere on the 833 route, including Bingham, please </w:t>
      </w:r>
      <w:r w:rsidDel="00000000" w:rsidR="00000000" w:rsidRPr="00000000">
        <w:rPr>
          <w:rFonts w:ascii="Open Sans" w:cs="Open Sans" w:eastAsia="Open Sans" w:hAnsi="Open Sans"/>
          <w:b w:val="1"/>
          <w:color w:val="182753"/>
          <w:rtl w:val="0"/>
        </w:rPr>
        <w:t xml:space="preserve">telephone us on 0115 777 3187 to book your journey</w:t>
      </w:r>
      <w:r w:rsidDel="00000000" w:rsidR="00000000" w:rsidRPr="00000000">
        <w:rPr>
          <w:rFonts w:ascii="Open Sans" w:cs="Open Sans" w:eastAsia="Open Sans" w:hAnsi="Open Sans"/>
          <w:color w:val="182753"/>
          <w:rtl w:val="0"/>
        </w:rPr>
        <w:t xml:space="preserve">. You can book any time, but please be aware that you may have to wait up to 30 minutes for your bus to arrive. Alternatively, book in advance for a specific time.</w:t>
      </w:r>
    </w:p>
    <w:p w:rsidR="00000000" w:rsidDel="00000000" w:rsidP="00000000" w:rsidRDefault="00000000" w:rsidRPr="00000000" w14:paraId="00000008">
      <w:pPr>
        <w:spacing w:after="120" w:lineRule="auto"/>
        <w:rPr>
          <w:rFonts w:ascii="Open Sans" w:cs="Open Sans" w:eastAsia="Open Sans" w:hAnsi="Open Sans"/>
          <w:b w:val="1"/>
          <w:color w:val="182753"/>
          <w:sz w:val="30"/>
          <w:szCs w:val="30"/>
        </w:rPr>
      </w:pPr>
      <w:r w:rsidDel="00000000" w:rsidR="00000000" w:rsidRPr="00000000">
        <w:rPr>
          <w:rFonts w:ascii="Open Sans" w:cs="Open Sans" w:eastAsia="Open Sans" w:hAnsi="Open Sans"/>
          <w:b w:val="1"/>
          <w:color w:val="182753"/>
          <w:sz w:val="30"/>
          <w:szCs w:val="30"/>
          <w:rtl w:val="0"/>
        </w:rPr>
        <w:t xml:space="preserve">From the 15:07 journey until the end of service:</w:t>
      </w:r>
    </w:p>
    <w:p w:rsidR="00000000" w:rsidDel="00000000" w:rsidP="00000000" w:rsidRDefault="00000000" w:rsidRPr="00000000" w14:paraId="00000009">
      <w:pPr>
        <w:spacing w:after="120" w:lineRule="auto"/>
        <w:jc w:val="center"/>
        <w:rPr>
          <w:rFonts w:ascii="Open Sans" w:cs="Open Sans" w:eastAsia="Open Sans" w:hAnsi="Open Sans"/>
          <w:color w:val="182753"/>
        </w:rPr>
      </w:pPr>
      <w:r w:rsidDel="00000000" w:rsidR="00000000" w:rsidRPr="00000000">
        <w:rPr>
          <w:rFonts w:ascii="Open Sans" w:cs="Open Sans" w:eastAsia="Open Sans" w:hAnsi="Open Sans"/>
          <w:color w:val="182753"/>
          <w:rtl w:val="0"/>
        </w:rPr>
        <w:t xml:space="preserve">Buses will depart from Bingham, Market Place at XX:07 and XX:38 minutes past each hour. They will operate on a drop-off only basis, on request only. If you wish to board in Bingham, Market Place then pre-booking is not required; simply speak to the driver as you board and tell them where you wish to go.</w:t>
      </w:r>
    </w:p>
    <w:p w:rsidR="00000000" w:rsidDel="00000000" w:rsidP="00000000" w:rsidRDefault="00000000" w:rsidRPr="00000000" w14:paraId="0000000A">
      <w:pPr>
        <w:spacing w:after="120" w:lineRule="auto"/>
        <w:jc w:val="center"/>
        <w:rPr>
          <w:rFonts w:ascii="Open Sans" w:cs="Open Sans" w:eastAsia="Open Sans" w:hAnsi="Open Sans"/>
          <w:b w:val="1"/>
          <w:color w:val="182753"/>
          <w:sz w:val="56"/>
          <w:szCs w:val="56"/>
        </w:rPr>
      </w:pPr>
      <w:r w:rsidDel="00000000" w:rsidR="00000000" w:rsidRPr="00000000">
        <w:rPr>
          <w:rFonts w:ascii="Open Sans" w:cs="Open Sans" w:eastAsia="Open Sans" w:hAnsi="Open Sans"/>
          <w:color w:val="182753"/>
          <w:rtl w:val="0"/>
        </w:rPr>
        <w:t xml:space="preserve">If you wish to board anywhere else along the route (including in any of the villages), please </w:t>
      </w:r>
      <w:r w:rsidDel="00000000" w:rsidR="00000000" w:rsidRPr="00000000">
        <w:rPr>
          <w:rFonts w:ascii="Open Sans" w:cs="Open Sans" w:eastAsia="Open Sans" w:hAnsi="Open Sans"/>
          <w:b w:val="1"/>
          <w:color w:val="182753"/>
          <w:rtl w:val="0"/>
        </w:rPr>
        <w:t xml:space="preserve">telephone us on 0115 777 3187 to book your journey</w:t>
      </w:r>
      <w:r w:rsidDel="00000000" w:rsidR="00000000" w:rsidRPr="00000000">
        <w:rPr>
          <w:rFonts w:ascii="Open Sans" w:cs="Open Sans" w:eastAsia="Open Sans" w:hAnsi="Open Sans"/>
          <w:color w:val="182753"/>
          <w:rtl w:val="0"/>
        </w:rPr>
        <w:t xml:space="preserve">. You can book any time, but please be aware that you may have to wait up to 30 minutes for your bus to arrive. Alternatively, book in advance for a specific time.</w:t>
      </w:r>
      <w:r w:rsidDel="00000000" w:rsidR="00000000" w:rsidRPr="00000000">
        <w:rPr>
          <w:rtl w:val="0"/>
        </w:rPr>
      </w:r>
    </w:p>
    <w:sectPr>
      <w:footerReference r:id="rId8" w:type="default"/>
      <w:pgSz w:h="16838" w:w="11906"/>
      <w:pgMar w:bottom="720" w:top="720" w:left="851" w:right="851" w:header="2552"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spacing w:after="120" w:lineRule="auto"/>
      <w:jc w:val="center"/>
      <w:rPr/>
    </w:pPr>
    <w:bookmarkStart w:colFirst="0" w:colLast="0" w:name="_heading=h.gjdgxs" w:id="0"/>
    <w:bookmarkEnd w:id="0"/>
    <w:r w:rsidDel="00000000" w:rsidR="00000000" w:rsidRPr="00000000">
      <w:rPr>
        <w:rFonts w:ascii="Open Sans" w:cs="Open Sans" w:eastAsia="Open Sans" w:hAnsi="Open Sans"/>
        <w:b w:val="1"/>
        <w:color w:val="182753"/>
        <w:rtl w:val="0"/>
      </w:rPr>
      <w:t xml:space="preserve">For more information, call Vectare on 0115 777 3187 (06:00 – 22:00, 7 days per week)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258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258E4"/>
  </w:style>
  <w:style w:type="paragraph" w:styleId="Footer">
    <w:name w:val="footer"/>
    <w:basedOn w:val="Normal"/>
    <w:link w:val="FooterChar"/>
    <w:uiPriority w:val="99"/>
    <w:unhideWhenUsed w:val="1"/>
    <w:rsid w:val="006258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258E4"/>
  </w:style>
  <w:style w:type="paragraph" w:styleId="BalloonText">
    <w:name w:val="Balloon Text"/>
    <w:basedOn w:val="Normal"/>
    <w:link w:val="BalloonTextChar"/>
    <w:uiPriority w:val="99"/>
    <w:semiHidden w:val="1"/>
    <w:unhideWhenUsed w:val="1"/>
    <w:rsid w:val="006258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258E4"/>
    <w:rPr>
      <w:rFonts w:ascii="Tahoma" w:cs="Tahoma" w:hAnsi="Tahoma"/>
      <w:sz w:val="16"/>
      <w:szCs w:val="16"/>
    </w:rPr>
  </w:style>
  <w:style w:type="table" w:styleId="TableGrid">
    <w:name w:val="Table Grid"/>
    <w:basedOn w:val="TableNormal"/>
    <w:uiPriority w:val="59"/>
    <w:unhideWhenUsed w:val="1"/>
    <w:rsid w:val="00E513A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m" w:customStyle="1">
    <w:name w:val="im"/>
    <w:basedOn w:val="DefaultParagraphFont"/>
    <w:rsid w:val="000B350E"/>
  </w:style>
  <w:style w:type="paragraph" w:styleId="NormalWeb">
    <w:name w:val="Normal (Web)"/>
    <w:basedOn w:val="Normal"/>
    <w:uiPriority w:val="99"/>
    <w:semiHidden w:val="1"/>
    <w:unhideWhenUsed w:val="1"/>
    <w:rsid w:val="00B96852"/>
    <w:pPr>
      <w:spacing w:after="100" w:afterAutospacing="1" w:before="100" w:beforeAutospacing="1" w:line="240" w:lineRule="auto"/>
    </w:pPr>
    <w:rPr>
      <w:rFonts w:ascii="Times New Roman" w:cs="Times New Roman" w:hAnsi="Times New Roman" w:eastAsiaTheme="minorEastAsia"/>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ci75g7rGzTRJ2GinAq6SRqwNw==">AMUW2mU8joHZtN6yKOvARRbAjVVMAqdNbX5h09l8iSOPettnPUhDU4GoaclSOMNy9kjAxJGLxmp19n6U3W6L0NKWWY2M/8poLOYfqe1DAKPe4YYr5f1pkKQHGp5YTxiRij1gyStJb2Rx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2019-06-07T12:38:00Z</dcterms:created>
  <dc:creator>Sarah Nicholson</dc:creator>
</cp:coreProperties>
</file>